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2A" w:rsidRDefault="007C722A" w:rsidP="007C722A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四川省教育厅科研项目结题表</w:t>
      </w:r>
    </w:p>
    <w:p w:rsidR="007C722A" w:rsidRDefault="007C722A" w:rsidP="007C722A">
      <w:pPr>
        <w:jc w:val="center"/>
        <w:rPr>
          <w:rFonts w:eastAsia="黑体" w:hint="eastAsia"/>
          <w:sz w:val="36"/>
        </w:rPr>
      </w:pPr>
      <w:r>
        <w:rPr>
          <w:rFonts w:eastAsia="楷体_GB2312" w:hint="eastAsia"/>
          <w:sz w:val="32"/>
        </w:rPr>
        <w:t>□</w:t>
      </w:r>
      <w:r>
        <w:rPr>
          <w:rFonts w:hint="eastAsia"/>
          <w:sz w:val="28"/>
        </w:rPr>
        <w:t>自然科学</w:t>
      </w: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 </w:t>
      </w:r>
      <w:r>
        <w:rPr>
          <w:rFonts w:eastAsia="楷体_GB2312" w:hint="eastAsia"/>
          <w:sz w:val="32"/>
        </w:rPr>
        <w:t>□</w:t>
      </w:r>
      <w:r w:rsidRPr="004A71FF">
        <w:rPr>
          <w:rFonts w:ascii="宋体" w:hAnsi="宋体" w:hint="eastAsia"/>
          <w:sz w:val="28"/>
          <w:szCs w:val="28"/>
        </w:rPr>
        <w:t>人文</w:t>
      </w:r>
      <w:r>
        <w:rPr>
          <w:rFonts w:hint="eastAsia"/>
          <w:sz w:val="28"/>
        </w:rPr>
        <w:t>社会科学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440"/>
        <w:gridCol w:w="720"/>
        <w:gridCol w:w="720"/>
        <w:gridCol w:w="1260"/>
        <w:gridCol w:w="1620"/>
        <w:gridCol w:w="1574"/>
      </w:tblGrid>
      <w:tr w:rsidR="007C722A" w:rsidTr="000D70A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项目名称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4140" w:type="dxa"/>
            <w:gridSpan w:val="4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62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课题编号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574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7C722A" w:rsidTr="000D70A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144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研究单位</w:t>
            </w:r>
          </w:p>
        </w:tc>
        <w:tc>
          <w:tcPr>
            <w:tcW w:w="1980" w:type="dxa"/>
            <w:gridSpan w:val="2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62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项目负责人</w:t>
            </w:r>
          </w:p>
        </w:tc>
        <w:tc>
          <w:tcPr>
            <w:tcW w:w="1574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7C722A" w:rsidTr="000D70AF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项目类别</w:t>
            </w:r>
          </w:p>
        </w:tc>
        <w:tc>
          <w:tcPr>
            <w:tcW w:w="144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学科领域</w:t>
            </w:r>
          </w:p>
        </w:tc>
        <w:tc>
          <w:tcPr>
            <w:tcW w:w="1980" w:type="dxa"/>
            <w:gridSpan w:val="2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620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项目拨款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总额(万元)</w:t>
            </w:r>
          </w:p>
        </w:tc>
        <w:tc>
          <w:tcPr>
            <w:tcW w:w="1574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7C722A" w:rsidTr="000D7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计划任务</w:t>
            </w:r>
          </w:p>
        </w:tc>
        <w:tc>
          <w:tcPr>
            <w:tcW w:w="7334" w:type="dxa"/>
            <w:gridSpan w:val="6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7C722A" w:rsidTr="000D70AF">
        <w:tblPrEx>
          <w:tblCellMar>
            <w:top w:w="0" w:type="dxa"/>
            <w:bottom w:w="0" w:type="dxa"/>
          </w:tblCellMar>
        </w:tblPrEx>
        <w:trPr>
          <w:cantSplit/>
          <w:trHeight w:val="6483"/>
        </w:trPr>
        <w:tc>
          <w:tcPr>
            <w:tcW w:w="8522" w:type="dxa"/>
            <w:gridSpan w:val="7"/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项目完成情况(简要说明项目完成结果、创新点、发表论文、出版专著、培养研究生、学科建设、获得其它资助、成果去向及转化产生效益等有关情况)：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7C722A" w:rsidTr="000D70AF">
        <w:tblPrEx>
          <w:tblCellMar>
            <w:top w:w="0" w:type="dxa"/>
            <w:bottom w:w="0" w:type="dxa"/>
          </w:tblCellMar>
        </w:tblPrEx>
        <w:trPr>
          <w:cantSplit/>
          <w:trHeight w:val="1867"/>
        </w:trPr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学校审查意见：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ind w:firstLineChars="900" w:firstLine="21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7C722A" w:rsidRDefault="007C722A" w:rsidP="000D70AF">
            <w:pPr>
              <w:ind w:firstLineChars="850" w:firstLine="204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  <w:tc>
          <w:tcPr>
            <w:tcW w:w="4454" w:type="dxa"/>
            <w:gridSpan w:val="3"/>
            <w:tcBorders>
              <w:bottom w:val="single" w:sz="4" w:space="0" w:color="auto"/>
            </w:tcBorders>
          </w:tcPr>
          <w:p w:rsidR="007C722A" w:rsidRDefault="007C722A" w:rsidP="000D70AF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省教育厅验收意见：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</w:p>
          <w:p w:rsidR="007C722A" w:rsidRDefault="007C722A" w:rsidP="000D70AF">
            <w:pPr>
              <w:ind w:firstLineChars="1000" w:firstLine="240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7C722A" w:rsidRDefault="007C722A" w:rsidP="000D70AF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年   </w:t>
            </w:r>
            <w:r>
              <w:rPr>
                <w:rFonts w:ascii="黑体" w:eastAsia="黑体" w:hAnsi="宋体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月    日</w:t>
            </w:r>
          </w:p>
        </w:tc>
      </w:tr>
    </w:tbl>
    <w:p w:rsidR="007C722A" w:rsidRPr="00646651" w:rsidRDefault="007C722A" w:rsidP="007C722A">
      <w:pPr>
        <w:rPr>
          <w:rFonts w:ascii="宋体" w:hAnsi="宋体" w:hint="eastAsia"/>
          <w:szCs w:val="21"/>
        </w:rPr>
      </w:pPr>
      <w:r w:rsidRPr="00646651">
        <w:rPr>
          <w:rFonts w:ascii="宋体" w:hAnsi="宋体" w:hint="eastAsia"/>
          <w:szCs w:val="21"/>
        </w:rPr>
        <w:t>说明：1、该表1式2份并</w:t>
      </w:r>
      <w:proofErr w:type="gramStart"/>
      <w:r w:rsidRPr="00646651">
        <w:rPr>
          <w:rFonts w:ascii="宋体" w:hAnsi="宋体" w:hint="eastAsia"/>
          <w:szCs w:val="21"/>
        </w:rPr>
        <w:t>附项目</w:t>
      </w:r>
      <w:proofErr w:type="gramEnd"/>
      <w:r w:rsidRPr="00646651">
        <w:rPr>
          <w:rFonts w:ascii="宋体" w:hAnsi="宋体" w:hint="eastAsia"/>
          <w:szCs w:val="21"/>
        </w:rPr>
        <w:t>研究总结报告及经费使用报告报教育厅。2学科领域请填二级学科。</w:t>
      </w:r>
      <w:bookmarkStart w:id="0" w:name="_GoBack"/>
      <w:bookmarkEnd w:id="0"/>
    </w:p>
    <w:p w:rsidR="007A238D" w:rsidRPr="007C722A" w:rsidRDefault="007A238D"/>
    <w:sectPr w:rsidR="007A238D" w:rsidRPr="007C722A" w:rsidSect="007C722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2A"/>
    <w:rsid w:val="007A238D"/>
    <w:rsid w:val="007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赵艳秋</dc:creator>
  <cp:lastModifiedBy>赵艳秋</cp:lastModifiedBy>
  <cp:revision>1</cp:revision>
  <dcterms:created xsi:type="dcterms:W3CDTF">2015-03-30T03:33:00Z</dcterms:created>
  <dcterms:modified xsi:type="dcterms:W3CDTF">2015-03-30T03:34:00Z</dcterms:modified>
</cp:coreProperties>
</file>